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BD" w:rsidRDefault="00CA00BD" w:rsidP="00CA00BD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E607BD" w:rsidRDefault="00E607BD" w:rsidP="009162E0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  <w:lang w:val="x-none"/>
        </w:rPr>
      </w:pPr>
      <w:r w:rsidRPr="00E607BD">
        <w:rPr>
          <w:rFonts w:ascii="Segoe UI" w:hAnsi="Segoe UI" w:cs="Segoe UI"/>
          <w:sz w:val="32"/>
          <w:szCs w:val="32"/>
          <w:lang w:val="x-none"/>
        </w:rPr>
        <w:t xml:space="preserve">Новшества </w:t>
      </w:r>
      <w:r w:rsidR="00646BCF">
        <w:rPr>
          <w:rFonts w:ascii="Segoe UI" w:hAnsi="Segoe UI" w:cs="Segoe UI"/>
          <w:sz w:val="32"/>
          <w:szCs w:val="32"/>
        </w:rPr>
        <w:t xml:space="preserve">в </w:t>
      </w:r>
      <w:r w:rsidRPr="00E607BD">
        <w:rPr>
          <w:rFonts w:ascii="Segoe UI" w:hAnsi="Segoe UI" w:cs="Segoe UI"/>
          <w:sz w:val="32"/>
          <w:szCs w:val="32"/>
          <w:lang w:val="x-none"/>
        </w:rPr>
        <w:t>изменени</w:t>
      </w:r>
      <w:r w:rsidR="00646BCF">
        <w:rPr>
          <w:rFonts w:ascii="Segoe UI" w:hAnsi="Segoe UI" w:cs="Segoe UI"/>
          <w:sz w:val="32"/>
          <w:szCs w:val="32"/>
        </w:rPr>
        <w:t>и</w:t>
      </w:r>
      <w:r w:rsidRPr="00E607BD">
        <w:rPr>
          <w:rFonts w:ascii="Segoe UI" w:hAnsi="Segoe UI" w:cs="Segoe UI"/>
          <w:sz w:val="32"/>
          <w:szCs w:val="32"/>
          <w:lang w:val="x-none"/>
        </w:rPr>
        <w:t xml:space="preserve"> кадастровой стоимости</w:t>
      </w:r>
    </w:p>
    <w:p w:rsidR="00E607BD" w:rsidRPr="00E607BD" w:rsidRDefault="00E607BD" w:rsidP="009162E0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  <w:lang w:val="x-none"/>
        </w:rPr>
      </w:pPr>
    </w:p>
    <w:p w:rsidR="007A1803" w:rsidRPr="009162E0" w:rsidRDefault="00FA1B66" w:rsidP="009162E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о</w:t>
      </w:r>
      <w:r w:rsidR="001F3D83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бразовательном кан</w:t>
      </w:r>
      <w:r w:rsidR="00F161B1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але </w:t>
      </w:r>
      <w:r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Управления </w:t>
      </w:r>
      <w:r w:rsidR="00875688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Федеральной службы государственной регистрации, кадастра и картографии </w:t>
      </w:r>
      <w:r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 Свердловской области </w:t>
      </w:r>
      <w:r w:rsidR="00F161B1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социальной сети </w:t>
      </w:r>
      <w:r w:rsidR="001F3D83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</w:t>
      </w:r>
      <w:r w:rsidR="00A81407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Instagram</w:t>
      </w:r>
      <w:r w:rsidR="001F3D83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 состоялась очередная </w:t>
      </w:r>
      <w:r w:rsidR="009C5080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онлайн </w:t>
      </w:r>
      <w:r w:rsidR="001F3D83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лекция «Школы Росреестра».</w:t>
      </w:r>
    </w:p>
    <w:p w:rsidR="00FA1B66" w:rsidRPr="009162E0" w:rsidRDefault="001F3D83" w:rsidP="009162E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прямом эфире эксперты </w:t>
      </w:r>
      <w:r w:rsidR="00FA1B66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«Школы Росреестра» проинформировали слушателей</w:t>
      </w:r>
      <w:r w:rsidR="00FA1B66" w:rsidRPr="009162E0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="00FA1B66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об изменениях законодательства в сфере кадастровой оценки недвижимого имущества. В частности, речь шла о Федеральном законе от 31.07.2020 № 269-ФЗ «О внесении изменений в отдельные законодательные акты Российской Федерации». </w:t>
      </w:r>
    </w:p>
    <w:p w:rsidR="004167CD" w:rsidRDefault="009162E0" w:rsidP="004167CD">
      <w:pPr>
        <w:spacing w:after="0"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9162E0">
        <w:rPr>
          <w:rFonts w:ascii="Segoe UI" w:hAnsi="Segoe UI" w:cs="Segoe UI"/>
          <w:i/>
          <w:noProof/>
          <w:sz w:val="24"/>
          <w:szCs w:val="24"/>
        </w:rPr>
        <w:t xml:space="preserve"> </w:t>
      </w:r>
      <w:r w:rsidR="00875688" w:rsidRPr="009162E0">
        <w:rPr>
          <w:rFonts w:ascii="Segoe UI" w:hAnsi="Segoe UI" w:cs="Segoe UI"/>
          <w:noProof/>
          <w:sz w:val="24"/>
          <w:szCs w:val="24"/>
        </w:rPr>
        <w:t>Концепция закона исходит из принципа «</w:t>
      </w:r>
      <w:r w:rsidR="00875688" w:rsidRPr="009162E0">
        <w:rPr>
          <w:rFonts w:ascii="Segoe UI" w:hAnsi="Segoe UI" w:cs="Segoe UI"/>
          <w:b/>
          <w:noProof/>
          <w:sz w:val="24"/>
          <w:szCs w:val="24"/>
        </w:rPr>
        <w:t>любое исправление ошибок в кадастровой оценке должно толковаться в пользу правообладателей недвижимости</w:t>
      </w:r>
      <w:r w:rsidR="00875688" w:rsidRPr="009162E0">
        <w:rPr>
          <w:rFonts w:ascii="Segoe UI" w:hAnsi="Segoe UI" w:cs="Segoe UI"/>
          <w:noProof/>
          <w:sz w:val="24"/>
          <w:szCs w:val="24"/>
        </w:rPr>
        <w:t xml:space="preserve">». Таким образом, если исправление привело к уменьшению кадастровой стоимости, то новая стоимость применяется ретроспективно взамен оспоренной. Если же стоимость увеличилась – она будет действовать только со следующего года. </w:t>
      </w:r>
      <w:r w:rsidR="00875688" w:rsidRPr="009162E0">
        <w:rPr>
          <w:rFonts w:ascii="Segoe UI" w:hAnsi="Segoe UI" w:cs="Segoe UI"/>
          <w:sz w:val="24"/>
          <w:szCs w:val="24"/>
        </w:rPr>
        <w:t>При разработке закона рассмотрены и максимально учтены замечания и предложения граждан и участников рынка. Принятый закон позволит защитить инте</w:t>
      </w:r>
      <w:r w:rsidRPr="009162E0">
        <w:rPr>
          <w:rFonts w:ascii="Segoe UI" w:hAnsi="Segoe UI" w:cs="Segoe UI"/>
          <w:sz w:val="24"/>
          <w:szCs w:val="24"/>
        </w:rPr>
        <w:t>ресы всех заинтересованных лиц</w:t>
      </w:r>
      <w:r>
        <w:rPr>
          <w:rFonts w:ascii="Segoe UI" w:hAnsi="Segoe UI" w:cs="Segoe UI"/>
          <w:sz w:val="24"/>
          <w:szCs w:val="24"/>
        </w:rPr>
        <w:t>.</w:t>
      </w:r>
    </w:p>
    <w:p w:rsidR="004167CD" w:rsidRPr="00CE7FC1" w:rsidRDefault="009162E0" w:rsidP="004167CD">
      <w:pPr>
        <w:spacing w:after="0"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4167CD" w:rsidRPr="00CE7FC1">
        <w:rPr>
          <w:rFonts w:ascii="Segoe UI" w:hAnsi="Segoe UI" w:cs="Segoe UI"/>
          <w:b/>
          <w:sz w:val="24"/>
          <w:szCs w:val="24"/>
        </w:rPr>
        <w:t xml:space="preserve">Татьяна Николаевна Янтюшева, заместитель руководителя Управления Росреестра по Свердловской области </w:t>
      </w:r>
      <w:r w:rsidR="004167CD" w:rsidRPr="00CE7FC1">
        <w:rPr>
          <w:rFonts w:ascii="Segoe UI" w:hAnsi="Segoe UI" w:cs="Segoe UI"/>
          <w:sz w:val="24"/>
          <w:szCs w:val="24"/>
        </w:rPr>
        <w:t xml:space="preserve">отметила, что </w:t>
      </w:r>
      <w:r w:rsidR="004167CD">
        <w:rPr>
          <w:rFonts w:ascii="Segoe UI" w:hAnsi="Segoe UI" w:cs="Segoe UI"/>
          <w:sz w:val="24"/>
          <w:szCs w:val="24"/>
        </w:rPr>
        <w:t xml:space="preserve">нововведениями </w:t>
      </w:r>
      <w:r w:rsidR="004167CD">
        <w:rPr>
          <w:rFonts w:ascii="Segoe UI" w:hAnsi="Segoe UI" w:cs="Segoe UI"/>
          <w:sz w:val="24"/>
          <w:szCs w:val="24"/>
        </w:rPr>
        <w:t xml:space="preserve">предусмотрен </w:t>
      </w:r>
      <w:r w:rsidR="004167CD" w:rsidRPr="00CE7FC1">
        <w:rPr>
          <w:rFonts w:ascii="Segoe UI" w:hAnsi="Segoe UI" w:cs="Segoe UI"/>
          <w:sz w:val="24"/>
          <w:szCs w:val="24"/>
        </w:rPr>
        <w:t xml:space="preserve">единый срок проведения государственной кадастровой оценки 4 года. Таким образом, в 2022 году на территории Свердловской области будет проведена кадастровая оценка земельных участков, а в 2023 году оценка зданий, помещений, сооружений, объектов незавершенного строительства, </w:t>
      </w:r>
      <w:proofErr w:type="spellStart"/>
      <w:r w:rsidR="004167CD" w:rsidRPr="00CE7FC1">
        <w:rPr>
          <w:rFonts w:ascii="Segoe UI" w:hAnsi="Segoe UI" w:cs="Segoe UI"/>
          <w:sz w:val="24"/>
          <w:szCs w:val="24"/>
        </w:rPr>
        <w:t>машино</w:t>
      </w:r>
      <w:proofErr w:type="spellEnd"/>
      <w:r w:rsidR="004167CD" w:rsidRPr="00CE7FC1">
        <w:rPr>
          <w:rFonts w:ascii="Segoe UI" w:hAnsi="Segoe UI" w:cs="Segoe UI"/>
          <w:sz w:val="24"/>
          <w:szCs w:val="24"/>
        </w:rPr>
        <w:t>-мест</w:t>
      </w:r>
      <w:r w:rsidR="004167CD">
        <w:rPr>
          <w:rFonts w:ascii="Segoe UI" w:hAnsi="Segoe UI" w:cs="Segoe UI"/>
          <w:sz w:val="24"/>
          <w:szCs w:val="24"/>
        </w:rPr>
        <w:t>»</w:t>
      </w:r>
      <w:r w:rsidR="004167CD" w:rsidRPr="00CE7FC1">
        <w:rPr>
          <w:rFonts w:ascii="Segoe UI" w:hAnsi="Segoe UI" w:cs="Segoe UI"/>
          <w:sz w:val="24"/>
          <w:szCs w:val="24"/>
        </w:rPr>
        <w:t>.</w:t>
      </w:r>
    </w:p>
    <w:p w:rsidR="00827C3A" w:rsidRPr="009162E0" w:rsidRDefault="00875688" w:rsidP="009162E0">
      <w:pPr>
        <w:spacing w:after="0"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9162E0">
        <w:rPr>
          <w:rFonts w:ascii="Segoe UI" w:hAnsi="Segoe UI" w:cs="Segoe UI"/>
          <w:color w:val="000000"/>
          <w:sz w:val="24"/>
          <w:szCs w:val="24"/>
        </w:rPr>
        <w:t xml:space="preserve">Кроме того, </w:t>
      </w:r>
      <w:r w:rsidR="00646BCF">
        <w:rPr>
          <w:rFonts w:ascii="Segoe UI" w:hAnsi="Segoe UI" w:cs="Segoe UI"/>
          <w:color w:val="000000"/>
          <w:sz w:val="24"/>
          <w:szCs w:val="24"/>
        </w:rPr>
        <w:t>эксперты</w:t>
      </w:r>
      <w:r w:rsidR="00FB2677" w:rsidRPr="009162E0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8E1061" w:rsidRPr="009162E0">
        <w:rPr>
          <w:rFonts w:ascii="Segoe UI" w:hAnsi="Segoe UI" w:cs="Segoe UI"/>
          <w:color w:val="000000"/>
          <w:sz w:val="24"/>
          <w:szCs w:val="24"/>
        </w:rPr>
        <w:t xml:space="preserve">рассмотрели вопросы </w:t>
      </w:r>
      <w:r w:rsidR="00827C3A" w:rsidRPr="009162E0">
        <w:rPr>
          <w:rFonts w:ascii="Segoe UI" w:hAnsi="Segoe UI" w:cs="Segoe UI"/>
          <w:sz w:val="24"/>
          <w:szCs w:val="24"/>
        </w:rPr>
        <w:t>примен</w:t>
      </w:r>
      <w:r w:rsidR="008E1061" w:rsidRPr="009162E0">
        <w:rPr>
          <w:rFonts w:ascii="Segoe UI" w:hAnsi="Segoe UI" w:cs="Segoe UI"/>
          <w:sz w:val="24"/>
          <w:szCs w:val="24"/>
        </w:rPr>
        <w:t>ения</w:t>
      </w:r>
      <w:r w:rsidR="00827C3A" w:rsidRPr="009162E0">
        <w:rPr>
          <w:rFonts w:ascii="Segoe UI" w:hAnsi="Segoe UI" w:cs="Segoe UI"/>
          <w:sz w:val="24"/>
          <w:szCs w:val="24"/>
        </w:rPr>
        <w:t xml:space="preserve"> сведени</w:t>
      </w:r>
      <w:r w:rsidR="008E1061" w:rsidRPr="009162E0">
        <w:rPr>
          <w:rFonts w:ascii="Segoe UI" w:hAnsi="Segoe UI" w:cs="Segoe UI"/>
          <w:sz w:val="24"/>
          <w:szCs w:val="24"/>
        </w:rPr>
        <w:t>й</w:t>
      </w:r>
      <w:r w:rsidR="00827C3A" w:rsidRPr="009162E0">
        <w:rPr>
          <w:rFonts w:ascii="Segoe UI" w:hAnsi="Segoe UI" w:cs="Segoe UI"/>
          <w:sz w:val="24"/>
          <w:szCs w:val="24"/>
        </w:rPr>
        <w:t xml:space="preserve"> </w:t>
      </w:r>
      <w:r w:rsidR="008E1061" w:rsidRPr="009162E0">
        <w:rPr>
          <w:rFonts w:ascii="Segoe UI" w:hAnsi="Segoe UI" w:cs="Segoe UI"/>
          <w:sz w:val="24"/>
          <w:szCs w:val="24"/>
        </w:rPr>
        <w:t xml:space="preserve">кадастровой стоимости, </w:t>
      </w:r>
      <w:bookmarkStart w:id="0" w:name="_GoBack"/>
      <w:bookmarkEnd w:id="0"/>
      <w:r w:rsidR="008E1061" w:rsidRPr="009162E0">
        <w:rPr>
          <w:rFonts w:ascii="Segoe UI" w:hAnsi="Segoe UI" w:cs="Segoe UI"/>
          <w:sz w:val="24"/>
          <w:szCs w:val="24"/>
        </w:rPr>
        <w:t xml:space="preserve">осветили вопросы </w:t>
      </w:r>
      <w:r w:rsidR="00827C3A" w:rsidRPr="009162E0">
        <w:rPr>
          <w:rFonts w:ascii="Segoe UI" w:hAnsi="Segoe UI" w:cs="Segoe UI"/>
          <w:sz w:val="24"/>
          <w:szCs w:val="24"/>
        </w:rPr>
        <w:t>исправления ошибок, допущенных при опр</w:t>
      </w:r>
      <w:r w:rsidR="008E1061" w:rsidRPr="009162E0">
        <w:rPr>
          <w:rFonts w:ascii="Segoe UI" w:hAnsi="Segoe UI" w:cs="Segoe UI"/>
          <w:sz w:val="24"/>
          <w:szCs w:val="24"/>
        </w:rPr>
        <w:t xml:space="preserve">еделении кадастровой стоимости. </w:t>
      </w:r>
      <w:r w:rsidR="00FB2677" w:rsidRPr="009162E0">
        <w:rPr>
          <w:rFonts w:ascii="Segoe UI" w:hAnsi="Segoe UI" w:cs="Segoe UI"/>
          <w:sz w:val="24"/>
          <w:szCs w:val="24"/>
        </w:rPr>
        <w:t>А также р</w:t>
      </w:r>
      <w:r w:rsidR="008E1061" w:rsidRPr="009162E0">
        <w:rPr>
          <w:rFonts w:ascii="Segoe UI" w:hAnsi="Segoe UI" w:cs="Segoe UI"/>
          <w:sz w:val="24"/>
          <w:szCs w:val="24"/>
        </w:rPr>
        <w:t>ассказали</w:t>
      </w:r>
      <w:r w:rsidR="00FB2677" w:rsidRPr="009162E0">
        <w:rPr>
          <w:rFonts w:ascii="Segoe UI" w:hAnsi="Segoe UI" w:cs="Segoe UI"/>
          <w:sz w:val="24"/>
          <w:szCs w:val="24"/>
        </w:rPr>
        <w:t xml:space="preserve"> </w:t>
      </w:r>
      <w:r w:rsidR="00A20BD9" w:rsidRPr="009162E0">
        <w:rPr>
          <w:rFonts w:ascii="Segoe UI" w:hAnsi="Segoe UI" w:cs="Segoe UI"/>
          <w:sz w:val="24"/>
          <w:szCs w:val="24"/>
        </w:rPr>
        <w:t>о п</w:t>
      </w:r>
      <w:r w:rsidR="00827C3A" w:rsidRPr="009162E0">
        <w:rPr>
          <w:rFonts w:ascii="Segoe UI" w:hAnsi="Segoe UI" w:cs="Segoe UI"/>
          <w:sz w:val="24"/>
          <w:szCs w:val="24"/>
        </w:rPr>
        <w:t>орядк</w:t>
      </w:r>
      <w:r w:rsidR="00A20BD9" w:rsidRPr="009162E0">
        <w:rPr>
          <w:rFonts w:ascii="Segoe UI" w:hAnsi="Segoe UI" w:cs="Segoe UI"/>
          <w:sz w:val="24"/>
          <w:szCs w:val="24"/>
        </w:rPr>
        <w:t>е</w:t>
      </w:r>
      <w:r w:rsidR="00827C3A" w:rsidRPr="009162E0">
        <w:rPr>
          <w:rFonts w:ascii="Segoe UI" w:hAnsi="Segoe UI" w:cs="Segoe UI"/>
          <w:sz w:val="24"/>
          <w:szCs w:val="24"/>
        </w:rPr>
        <w:t xml:space="preserve"> оспаривания результатов определения кадастровой стоимости объектов недвижимости</w:t>
      </w:r>
      <w:r w:rsidR="009162E0" w:rsidRPr="009162E0">
        <w:rPr>
          <w:rFonts w:ascii="Segoe UI" w:hAnsi="Segoe UI" w:cs="Segoe UI"/>
          <w:sz w:val="24"/>
          <w:szCs w:val="24"/>
        </w:rPr>
        <w:t xml:space="preserve"> в комиссии</w:t>
      </w:r>
      <w:r w:rsidR="00827C3A" w:rsidRPr="009162E0">
        <w:rPr>
          <w:rFonts w:ascii="Segoe UI" w:hAnsi="Segoe UI" w:cs="Segoe UI"/>
          <w:sz w:val="24"/>
          <w:szCs w:val="24"/>
        </w:rPr>
        <w:t>.</w:t>
      </w:r>
    </w:p>
    <w:p w:rsidR="00E62920" w:rsidRPr="009162E0" w:rsidRDefault="009162E0" w:rsidP="009162E0">
      <w:pPr>
        <w:shd w:val="clear" w:color="auto" w:fill="FFFFFF"/>
        <w:spacing w:after="0" w:line="240" w:lineRule="auto"/>
        <w:ind w:right="10" w:firstLine="567"/>
        <w:jc w:val="both"/>
        <w:rPr>
          <w:rFonts w:ascii="Segoe UI" w:hAnsi="Segoe UI" w:cs="Segoe UI"/>
          <w:sz w:val="24"/>
          <w:szCs w:val="24"/>
        </w:rPr>
      </w:pPr>
      <w:r w:rsidRPr="009162E0">
        <w:rPr>
          <w:rFonts w:ascii="Segoe UI" w:hAnsi="Segoe UI" w:cs="Segoe UI"/>
          <w:sz w:val="24"/>
          <w:szCs w:val="24"/>
        </w:rPr>
        <w:t>Напомним, что на сегодняшний день д</w:t>
      </w:r>
      <w:r w:rsidR="00E62920" w:rsidRPr="009162E0">
        <w:rPr>
          <w:rFonts w:ascii="Segoe UI" w:hAnsi="Segoe UI" w:cs="Segoe UI"/>
          <w:sz w:val="24"/>
          <w:szCs w:val="24"/>
        </w:rPr>
        <w:t xml:space="preserve">ля оспаривания кадастровой стоимости </w:t>
      </w:r>
      <w:r w:rsidRPr="009162E0">
        <w:rPr>
          <w:rFonts w:ascii="Segoe UI" w:hAnsi="Segoe UI" w:cs="Segoe UI"/>
          <w:sz w:val="24"/>
          <w:szCs w:val="24"/>
        </w:rPr>
        <w:t>объектов капитального строительства</w:t>
      </w:r>
      <w:r w:rsidR="00E62920" w:rsidRPr="009162E0">
        <w:rPr>
          <w:rFonts w:ascii="Segoe UI" w:hAnsi="Segoe UI" w:cs="Segoe UI"/>
          <w:sz w:val="24"/>
          <w:szCs w:val="24"/>
        </w:rPr>
        <w:t xml:space="preserve"> на территории Свердловской области </w:t>
      </w:r>
      <w:r>
        <w:rPr>
          <w:rFonts w:ascii="Segoe UI" w:hAnsi="Segoe UI" w:cs="Segoe UI"/>
          <w:sz w:val="24"/>
          <w:szCs w:val="24"/>
        </w:rPr>
        <w:t>работает</w:t>
      </w:r>
      <w:r w:rsidRPr="009162E0">
        <w:rPr>
          <w:rFonts w:ascii="Segoe UI" w:hAnsi="Segoe UI" w:cs="Segoe UI"/>
          <w:sz w:val="24"/>
          <w:szCs w:val="24"/>
        </w:rPr>
        <w:t xml:space="preserve"> </w:t>
      </w:r>
      <w:r w:rsidR="00E62920" w:rsidRPr="009162E0">
        <w:rPr>
          <w:rFonts w:ascii="Segoe UI" w:hAnsi="Segoe UI" w:cs="Segoe UI"/>
          <w:sz w:val="24"/>
          <w:szCs w:val="24"/>
        </w:rPr>
        <w:t xml:space="preserve">комиссия при МУГИСО, расположенная по адресу: 620000, г. Екатеринбург, ул. Мамина-Сибиряка, 111; адрес электронной почты: </w:t>
      </w:r>
      <w:hyperlink r:id="rId6" w:history="1">
        <w:r w:rsidR="00E62920" w:rsidRPr="009162E0">
          <w:rPr>
            <w:rStyle w:val="a3"/>
            <w:rFonts w:ascii="Segoe UI" w:hAnsi="Segoe UI" w:cs="Segoe UI"/>
            <w:sz w:val="24"/>
            <w:szCs w:val="24"/>
          </w:rPr>
          <w:t>mugiso@gov66.ru</w:t>
        </w:r>
      </w:hyperlink>
      <w:r w:rsidR="00E62920" w:rsidRPr="009162E0">
        <w:rPr>
          <w:rFonts w:ascii="Segoe UI" w:hAnsi="Segoe UI" w:cs="Segoe UI"/>
          <w:sz w:val="24"/>
          <w:szCs w:val="24"/>
        </w:rPr>
        <w:t>;</w:t>
      </w:r>
      <w:r>
        <w:rPr>
          <w:rFonts w:ascii="Segoe UI" w:hAnsi="Segoe UI" w:cs="Segoe UI"/>
          <w:sz w:val="24"/>
          <w:szCs w:val="24"/>
        </w:rPr>
        <w:t xml:space="preserve">                                </w:t>
      </w:r>
      <w:r w:rsidR="00E62920" w:rsidRPr="009162E0">
        <w:rPr>
          <w:rFonts w:ascii="Segoe UI" w:hAnsi="Segoe UI" w:cs="Segoe UI"/>
          <w:sz w:val="24"/>
          <w:szCs w:val="24"/>
        </w:rPr>
        <w:t xml:space="preserve"> тел.: (343) 312-09-40; график работы: понедельник - пятница с 10-00 до 16-00, перерыв с 12-00 до 13-00. </w:t>
      </w:r>
    </w:p>
    <w:p w:rsidR="00E62920" w:rsidRPr="009162E0" w:rsidRDefault="00E62920" w:rsidP="009162E0">
      <w:pPr>
        <w:shd w:val="clear" w:color="auto" w:fill="FFFFFF"/>
        <w:spacing w:after="0" w:line="240" w:lineRule="auto"/>
        <w:ind w:right="10" w:firstLine="567"/>
        <w:jc w:val="both"/>
        <w:rPr>
          <w:rFonts w:ascii="Segoe UI" w:hAnsi="Segoe UI" w:cs="Segoe UI"/>
          <w:sz w:val="24"/>
          <w:szCs w:val="24"/>
        </w:rPr>
      </w:pPr>
      <w:r w:rsidRPr="009162E0">
        <w:rPr>
          <w:rFonts w:ascii="Segoe UI" w:hAnsi="Segoe UI" w:cs="Segoe UI"/>
          <w:sz w:val="24"/>
          <w:szCs w:val="24"/>
        </w:rPr>
        <w:t>Форма заявления об оспаривании результатов определения кадастровой стоимости, перечень документов, прилагаемых к такому заявлению, а также порядок его подачи размещены на официальном сайте МУГИСО.</w:t>
      </w:r>
    </w:p>
    <w:p w:rsidR="00827C3A" w:rsidRPr="009162E0" w:rsidRDefault="00E62920" w:rsidP="009162E0">
      <w:pPr>
        <w:shd w:val="clear" w:color="auto" w:fill="FFFFFF"/>
        <w:spacing w:after="0" w:line="240" w:lineRule="auto"/>
        <w:ind w:right="10"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162E0">
        <w:rPr>
          <w:rFonts w:ascii="Segoe UI" w:hAnsi="Segoe UI" w:cs="Segoe UI"/>
          <w:sz w:val="24"/>
          <w:szCs w:val="24"/>
        </w:rPr>
        <w:lastRenderedPageBreak/>
        <w:t>Для обращения в суд обращение в комиссию при МУГИСО не является обязательным.</w:t>
      </w:r>
    </w:p>
    <w:p w:rsidR="0048531F" w:rsidRPr="009162E0" w:rsidRDefault="0064641F" w:rsidP="009162E0">
      <w:pPr>
        <w:spacing w:after="0" w:line="240" w:lineRule="auto"/>
        <w:ind w:firstLine="567"/>
        <w:jc w:val="both"/>
        <w:rPr>
          <w:rStyle w:val="a3"/>
          <w:rFonts w:ascii="Segoe UI" w:hAnsi="Segoe UI" w:cs="Segoe UI"/>
          <w:color w:val="auto"/>
          <w:sz w:val="24"/>
          <w:szCs w:val="24"/>
          <w:u w:val="none"/>
        </w:rPr>
      </w:pPr>
      <w:r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Напоминаем, что на странице </w:t>
      </w:r>
      <w:r w:rsidR="003C61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образовательного канала Управления Росреестра по Свердловской области </w:t>
      </w:r>
      <w:r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«Школ</w:t>
      </w:r>
      <w:r w:rsidR="003C61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Росреестра</w:t>
      </w:r>
      <w:r w:rsidR="003C61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 </w:t>
      </w:r>
      <w:r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открытом доступе </w:t>
      </w:r>
      <w:r w:rsidR="00875688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можно ознакомиться с проведенными трансляциями, которые проводятся </w:t>
      </w:r>
      <w:r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регулярно</w:t>
      </w:r>
      <w:r w:rsidR="00875688" w:rsidRPr="009162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r w:rsidR="0048531F" w:rsidRPr="009162E0">
        <w:rPr>
          <w:rFonts w:ascii="Segoe UI" w:hAnsi="Segoe UI" w:cs="Segoe UI"/>
          <w:sz w:val="24"/>
          <w:szCs w:val="24"/>
        </w:rPr>
        <w:t xml:space="preserve">Принять участие может любой желающий.  Для этого необходимо стать гостем или подписчиком аккаунта </w:t>
      </w:r>
      <w:r w:rsidR="003C6175">
        <w:rPr>
          <w:rFonts w:ascii="Segoe UI" w:hAnsi="Segoe UI" w:cs="Segoe UI"/>
          <w:sz w:val="24"/>
          <w:szCs w:val="24"/>
        </w:rPr>
        <w:t xml:space="preserve">в </w:t>
      </w:r>
      <w:r w:rsidR="003C6175">
        <w:rPr>
          <w:rFonts w:ascii="Segoe UI" w:hAnsi="Segoe UI" w:cs="Segoe UI"/>
          <w:sz w:val="24"/>
          <w:szCs w:val="24"/>
          <w:lang w:val="en-US"/>
        </w:rPr>
        <w:t>Instagram</w:t>
      </w:r>
      <w:r w:rsidR="003C6175">
        <w:rPr>
          <w:rFonts w:ascii="Segoe UI" w:hAnsi="Segoe UI" w:cs="Segoe UI"/>
          <w:sz w:val="24"/>
          <w:szCs w:val="24"/>
        </w:rPr>
        <w:t xml:space="preserve"> </w:t>
      </w:r>
      <w:r w:rsidR="0048531F" w:rsidRPr="009162E0">
        <w:rPr>
          <w:rFonts w:ascii="Segoe UI" w:hAnsi="Segoe UI" w:cs="Segoe UI"/>
          <w:sz w:val="24"/>
          <w:szCs w:val="24"/>
        </w:rPr>
        <w:t xml:space="preserve">@66rosreestr или перейти по ссылке </w:t>
      </w:r>
      <w:hyperlink r:id="rId7" w:history="1">
        <w:r w:rsidR="0048531F" w:rsidRPr="009162E0">
          <w:rPr>
            <w:rStyle w:val="a3"/>
            <w:rFonts w:ascii="Segoe UI" w:hAnsi="Segoe UI" w:cs="Segoe UI"/>
            <w:sz w:val="24"/>
            <w:szCs w:val="24"/>
          </w:rPr>
          <w:t>https://www.instagram.com/66rosreestr/</w:t>
        </w:r>
      </w:hyperlink>
    </w:p>
    <w:p w:rsidR="0048531F" w:rsidRPr="009162E0" w:rsidRDefault="0048531F" w:rsidP="009162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8531F" w:rsidRPr="009162E0" w:rsidRDefault="0048531F" w:rsidP="009162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162E0">
        <w:rPr>
          <w:rFonts w:ascii="Segoe UI" w:hAnsi="Segoe UI" w:cs="Segoe UI"/>
          <w:sz w:val="24"/>
          <w:szCs w:val="24"/>
        </w:rPr>
        <w:t xml:space="preserve">Ждем вас в «Школе Росреестра»! </w:t>
      </w:r>
      <w:r w:rsidR="00875688" w:rsidRPr="009162E0">
        <w:rPr>
          <w:rFonts w:ascii="Segoe UI" w:hAnsi="Segoe UI" w:cs="Segoe UI"/>
          <w:sz w:val="24"/>
          <w:szCs w:val="24"/>
        </w:rPr>
        <w:t>Пресс-служба Управления Росреестра по Свердловской области</w:t>
      </w:r>
    </w:p>
    <w:p w:rsidR="0048531F" w:rsidRPr="009162E0" w:rsidRDefault="0048531F" w:rsidP="009162E0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CA00BD" w:rsidRPr="004722EB" w:rsidRDefault="00CA00BD" w:rsidP="00CA0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0BD" w:rsidRDefault="007761FB" w:rsidP="003C6175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3B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</w:p>
    <w:p w:rsidR="003C6175" w:rsidRDefault="00CA00BD" w:rsidP="003C6175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br/>
        <w:t xml:space="preserve">Галина Зилалова, тел. 8(343) 375-40-81 </w:t>
      </w:r>
    </w:p>
    <w:p w:rsidR="00CA00BD" w:rsidRPr="00CA00BD" w:rsidRDefault="00CA00BD" w:rsidP="003C6175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Pr="00CA00BD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pressa</w:t>
        </w:r>
        <w:r w:rsidRPr="00CA00BD">
          <w:rPr>
            <w:rStyle w:val="a3"/>
            <w:rFonts w:ascii="Segoe UI" w:hAnsi="Segoe UI" w:cs="Segoe UI"/>
            <w:sz w:val="18"/>
            <w:szCs w:val="18"/>
            <w:u w:val="none"/>
          </w:rPr>
          <w:t>@frs66.ru</w:t>
        </w:r>
      </w:hyperlink>
      <w:r w:rsidRPr="00CA00BD">
        <w:rPr>
          <w:rStyle w:val="a3"/>
          <w:rFonts w:ascii="Segoe UI" w:hAnsi="Segoe UI" w:cs="Segoe UI"/>
          <w:sz w:val="18"/>
          <w:szCs w:val="18"/>
          <w:u w:val="none"/>
        </w:rPr>
        <w:t xml:space="preserve">, </w:t>
      </w:r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CA00BD" w:rsidRDefault="00CA00BD" w:rsidP="00CA00BD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875688" w:rsidRDefault="00875688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sectPr w:rsidR="00875688" w:rsidSect="0008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E68CB"/>
    <w:multiLevelType w:val="hybridMultilevel"/>
    <w:tmpl w:val="DF52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0C"/>
    <w:rsid w:val="00082330"/>
    <w:rsid w:val="0009598A"/>
    <w:rsid w:val="000D017D"/>
    <w:rsid w:val="001F3D83"/>
    <w:rsid w:val="002422E0"/>
    <w:rsid w:val="0025457B"/>
    <w:rsid w:val="00256D4E"/>
    <w:rsid w:val="0025780C"/>
    <w:rsid w:val="00263F25"/>
    <w:rsid w:val="002704D8"/>
    <w:rsid w:val="003141F4"/>
    <w:rsid w:val="003560B9"/>
    <w:rsid w:val="00375532"/>
    <w:rsid w:val="0038385C"/>
    <w:rsid w:val="00396572"/>
    <w:rsid w:val="003C111C"/>
    <w:rsid w:val="003C6175"/>
    <w:rsid w:val="004167CD"/>
    <w:rsid w:val="004312DC"/>
    <w:rsid w:val="0048531F"/>
    <w:rsid w:val="00493695"/>
    <w:rsid w:val="005C4280"/>
    <w:rsid w:val="005D1082"/>
    <w:rsid w:val="005E51AD"/>
    <w:rsid w:val="0064641F"/>
    <w:rsid w:val="00646BCF"/>
    <w:rsid w:val="006873A8"/>
    <w:rsid w:val="00692DFA"/>
    <w:rsid w:val="006A2684"/>
    <w:rsid w:val="007143ED"/>
    <w:rsid w:val="007761FB"/>
    <w:rsid w:val="0077726E"/>
    <w:rsid w:val="007A1803"/>
    <w:rsid w:val="00827C3A"/>
    <w:rsid w:val="00875688"/>
    <w:rsid w:val="008E1061"/>
    <w:rsid w:val="009162E0"/>
    <w:rsid w:val="0094529C"/>
    <w:rsid w:val="00960B39"/>
    <w:rsid w:val="009C5080"/>
    <w:rsid w:val="00A0270C"/>
    <w:rsid w:val="00A20BD9"/>
    <w:rsid w:val="00A33822"/>
    <w:rsid w:val="00A81407"/>
    <w:rsid w:val="00AA1458"/>
    <w:rsid w:val="00AB15A9"/>
    <w:rsid w:val="00B277D0"/>
    <w:rsid w:val="00C67A3B"/>
    <w:rsid w:val="00C72824"/>
    <w:rsid w:val="00CA00BD"/>
    <w:rsid w:val="00CE7FC1"/>
    <w:rsid w:val="00D95455"/>
    <w:rsid w:val="00DB301F"/>
    <w:rsid w:val="00E607BD"/>
    <w:rsid w:val="00E62920"/>
    <w:rsid w:val="00E67665"/>
    <w:rsid w:val="00E7134F"/>
    <w:rsid w:val="00E83752"/>
    <w:rsid w:val="00ED3E54"/>
    <w:rsid w:val="00EE19A6"/>
    <w:rsid w:val="00F161B1"/>
    <w:rsid w:val="00F16B1A"/>
    <w:rsid w:val="00F24FE7"/>
    <w:rsid w:val="00F91E83"/>
    <w:rsid w:val="00FA1B66"/>
    <w:rsid w:val="00FB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BB1C"/>
  <w15:docId w15:val="{111B9C10-AD4D-4C6A-977A-E626D63C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1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16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7C3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66rosrees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giso@gov66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ЗилаловаГП</cp:lastModifiedBy>
  <cp:revision>6</cp:revision>
  <cp:lastPrinted>2020-09-03T06:15:00Z</cp:lastPrinted>
  <dcterms:created xsi:type="dcterms:W3CDTF">2020-09-03T03:38:00Z</dcterms:created>
  <dcterms:modified xsi:type="dcterms:W3CDTF">2020-09-03T06:29:00Z</dcterms:modified>
</cp:coreProperties>
</file>